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9B5CD" w14:textId="77777777" w:rsidR="00A34D15" w:rsidRDefault="00EF0953">
      <w:pPr>
        <w:shd w:val="clear" w:color="auto" w:fill="FFFFFF"/>
        <w:spacing w:after="120" w:line="240" w:lineRule="auto"/>
        <w:jc w:val="center"/>
      </w:pPr>
      <w:bookmarkStart w:id="0" w:name="__DdeLink__9650_120235327"/>
      <w:r>
        <w:rPr>
          <w:rFonts w:ascii="Arial" w:eastAsia="Times New Roman" w:hAnsi="Arial" w:cs="Arial"/>
          <w:b/>
          <w:color w:val="000000"/>
          <w:lang w:eastAsia="it-IT"/>
        </w:rPr>
        <w:t xml:space="preserve">Regolamento Laboratorio </w:t>
      </w:r>
      <w:proofErr w:type="gramStart"/>
      <w:r>
        <w:rPr>
          <w:rFonts w:ascii="Arial" w:eastAsia="Times New Roman" w:hAnsi="Arial" w:cs="Arial"/>
          <w:b/>
          <w:color w:val="000000"/>
          <w:lang w:eastAsia="it-IT"/>
        </w:rPr>
        <w:t>sartoria  2020</w:t>
      </w:r>
      <w:proofErr w:type="gramEnd"/>
      <w:r>
        <w:rPr>
          <w:rFonts w:ascii="Arial" w:eastAsia="Times New Roman" w:hAnsi="Arial" w:cs="Arial"/>
          <w:b/>
          <w:color w:val="000000"/>
          <w:lang w:eastAsia="it-IT"/>
        </w:rPr>
        <w:t>/2021</w:t>
      </w:r>
      <w:bookmarkEnd w:id="0"/>
    </w:p>
    <w:p w14:paraId="49206E5C" w14:textId="77777777" w:rsidR="00A34D15" w:rsidRDefault="00A34D15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color w:val="000000"/>
          <w:lang w:eastAsia="it-IT"/>
        </w:rPr>
      </w:pPr>
    </w:p>
    <w:p w14:paraId="7C36A70B" w14:textId="77777777" w:rsidR="00A34D15" w:rsidRDefault="00EF0953">
      <w:pPr>
        <w:ind w:right="403"/>
        <w:jc w:val="center"/>
        <w:rPr>
          <w:i/>
          <w:iCs/>
        </w:rPr>
      </w:pPr>
      <w:r>
        <w:rPr>
          <w:i/>
          <w:iCs/>
        </w:rPr>
        <w:t xml:space="preserve">PREMESSA: </w:t>
      </w:r>
      <w:r>
        <w:rPr>
          <w:rFonts w:ascii="Arial" w:eastAsia="Arial" w:hAnsi="Arial" w:cs="Arial"/>
          <w:i/>
          <w:iCs/>
          <w:highlight w:val="white"/>
        </w:rPr>
        <w:t xml:space="preserve">Quest'anno la scuola intera si </w:t>
      </w:r>
      <w:proofErr w:type="gramStart"/>
      <w:r>
        <w:rPr>
          <w:rFonts w:ascii="Arial" w:eastAsia="Arial" w:hAnsi="Arial" w:cs="Arial"/>
          <w:i/>
          <w:iCs/>
          <w:highlight w:val="white"/>
        </w:rPr>
        <w:t>trova  di</w:t>
      </w:r>
      <w:proofErr w:type="gramEnd"/>
      <w:r>
        <w:rPr>
          <w:rFonts w:ascii="Arial" w:eastAsia="Arial" w:hAnsi="Arial" w:cs="Arial"/>
          <w:i/>
          <w:iCs/>
          <w:highlight w:val="white"/>
        </w:rPr>
        <w:t xml:space="preserve"> fronte a un significativo cambiamento, in cui ognuno con il proprio comportamento è responsabile di se stesso e dell'altro.</w:t>
      </w:r>
      <w:r>
        <w:rPr>
          <w:rFonts w:ascii="Arial" w:eastAsia="Arial" w:hAnsi="Arial" w:cs="Arial"/>
          <w:i/>
          <w:iCs/>
          <w:highlight w:val="white"/>
        </w:rPr>
        <w:br/>
      </w:r>
      <w:r>
        <w:rPr>
          <w:rFonts w:ascii="Arial" w:eastAsia="Times New Roman" w:hAnsi="Arial" w:cs="Arial"/>
          <w:i/>
          <w:iCs/>
          <w:lang w:eastAsia="it-IT"/>
        </w:rPr>
        <w:t xml:space="preserve">I nuovi regolamenti vanno </w:t>
      </w:r>
      <w:r>
        <w:rPr>
          <w:rFonts w:ascii="Arial" w:eastAsia="Times New Roman" w:hAnsi="Arial" w:cs="Arial"/>
          <w:i/>
          <w:iCs/>
          <w:lang w:eastAsia="it-IT"/>
        </w:rPr>
        <w:t>quindi letti e vissuti non come obblighi burocratici, bensì come la traduzione in pratica di un nuovo modo di stare insieme con serenità e attenzione.</w:t>
      </w:r>
    </w:p>
    <w:p w14:paraId="57B35937" w14:textId="77777777" w:rsidR="00A34D15" w:rsidRDefault="00A34D1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16727584" w14:textId="77777777" w:rsidR="00A34D15" w:rsidRDefault="00EF0953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rPr>
          <w:rFonts w:ascii="Arial" w:hAnsi="Arial"/>
        </w:rPr>
      </w:pPr>
      <w:r>
        <w:rPr>
          <w:rFonts w:ascii="Arial" w:eastAsia="Times New Roman" w:hAnsi="Arial" w:cs="Arial"/>
          <w:color w:val="222222"/>
          <w:lang w:eastAsia="it-IT"/>
        </w:rPr>
        <w:t>È obbligatorio igienizzarsi le mani (gel igienizzante</w:t>
      </w:r>
      <w:proofErr w:type="gramStart"/>
      <w:r>
        <w:rPr>
          <w:rFonts w:ascii="Arial" w:eastAsia="Times New Roman" w:hAnsi="Arial" w:cs="Arial"/>
          <w:color w:val="222222"/>
          <w:lang w:eastAsia="it-IT"/>
        </w:rPr>
        <w:t>):  prima</w:t>
      </w:r>
      <w:proofErr w:type="gramEnd"/>
      <w:r>
        <w:rPr>
          <w:rFonts w:ascii="Arial" w:eastAsia="Times New Roman" w:hAnsi="Arial" w:cs="Arial"/>
          <w:color w:val="222222"/>
          <w:lang w:eastAsia="it-IT"/>
        </w:rPr>
        <w:t xml:space="preserve"> di iniziare la lezione,  dopo ogni pausa </w:t>
      </w:r>
      <w:r>
        <w:rPr>
          <w:rFonts w:ascii="Arial" w:eastAsia="Times New Roman" w:hAnsi="Arial" w:cs="Arial"/>
          <w:color w:val="222222"/>
          <w:lang w:eastAsia="it-IT"/>
        </w:rPr>
        <w:t>o allontanamento dalla postazione,  dopo aver toccato qualsiasi cosa che possa compromettere la salubrità, al termine della lezione.</w:t>
      </w:r>
    </w:p>
    <w:p w14:paraId="4012F6F6" w14:textId="77777777" w:rsidR="00A34D15" w:rsidRDefault="00EF0953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rPr>
          <w:rFonts w:ascii="Arial" w:hAnsi="Arial"/>
        </w:rPr>
      </w:pPr>
      <w:r>
        <w:rPr>
          <w:rFonts w:ascii="Arial" w:eastAsia="Times New Roman" w:hAnsi="Arial" w:cs="Arial"/>
          <w:color w:val="000000"/>
          <w:lang w:eastAsia="it-IT"/>
        </w:rPr>
        <w:t>Sulle macchine da cucire da utilizzare vi sarà apposita segnaletica.</w:t>
      </w:r>
    </w:p>
    <w:p w14:paraId="32990313" w14:textId="77777777" w:rsidR="00A34D15" w:rsidRDefault="00EF0953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rPr>
          <w:rFonts w:ascii="Arial" w:hAnsi="Arial"/>
        </w:rPr>
      </w:pPr>
      <w:r>
        <w:rPr>
          <w:rFonts w:ascii="Arial" w:eastAsia="Times New Roman" w:hAnsi="Arial" w:cs="Arial"/>
          <w:color w:val="222222"/>
          <w:lang w:eastAsia="it-IT"/>
        </w:rPr>
        <w:t>Gli alunni potranno sedersi attorno ai tavoli di lavor</w:t>
      </w:r>
      <w:r>
        <w:rPr>
          <w:rFonts w:ascii="Arial" w:eastAsia="Times New Roman" w:hAnsi="Arial" w:cs="Arial"/>
          <w:color w:val="222222"/>
          <w:lang w:eastAsia="it-IT"/>
        </w:rPr>
        <w:t>o rispettando l’apposita segnaletica in modo da garantire il mantenimento della distanza di sicurezza.</w:t>
      </w:r>
    </w:p>
    <w:p w14:paraId="3317C339" w14:textId="77777777" w:rsidR="00A34D15" w:rsidRDefault="00EF0953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rPr>
          <w:rFonts w:ascii="Arial" w:hAnsi="Arial"/>
        </w:rPr>
      </w:pPr>
      <w:r>
        <w:rPr>
          <w:rFonts w:ascii="Arial" w:eastAsia="Times New Roman" w:hAnsi="Arial" w:cs="Arial"/>
          <w:color w:val="000000"/>
          <w:lang w:eastAsia="it-IT"/>
        </w:rPr>
        <w:t>Le alunne e gli alunni, potranno muoversi una alla volta, dal tavolo di lavoro verso le macchine, i manichini, l’asse da stiro, solo previa autorizzazion</w:t>
      </w:r>
      <w:r>
        <w:rPr>
          <w:rFonts w:ascii="Arial" w:eastAsia="Times New Roman" w:hAnsi="Arial" w:cs="Arial"/>
          <w:color w:val="000000"/>
          <w:lang w:eastAsia="it-IT"/>
        </w:rPr>
        <w:t>e del docente, al fine di evitare assembramenti o situazioni di vicinanza non consentita.</w:t>
      </w:r>
    </w:p>
    <w:p w14:paraId="31A93AF3" w14:textId="77777777" w:rsidR="00A34D15" w:rsidRDefault="00EF0953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rPr>
          <w:rFonts w:ascii="Arial" w:hAnsi="Arial"/>
        </w:rPr>
      </w:pPr>
      <w:r>
        <w:rPr>
          <w:rFonts w:ascii="Arial" w:eastAsia="Times New Roman" w:hAnsi="Arial" w:cs="Arial"/>
          <w:color w:val="222222"/>
          <w:lang w:eastAsia="it-IT"/>
        </w:rPr>
        <w:t xml:space="preserve">Uso del ferro da stiro: il ferro da stiro potrà essere usato previa igienizzazione delle mani e da una persona per volta. </w:t>
      </w:r>
    </w:p>
    <w:p w14:paraId="44473C91" w14:textId="77777777" w:rsidR="00A34D15" w:rsidRDefault="00EF0953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rPr>
          <w:rFonts w:ascii="Arial" w:hAnsi="Arial"/>
        </w:rPr>
      </w:pPr>
      <w:r>
        <w:rPr>
          <w:rFonts w:ascii="Arial" w:eastAsia="Times New Roman" w:hAnsi="Arial" w:cs="Arial"/>
          <w:color w:val="222222"/>
          <w:lang w:eastAsia="it-IT"/>
        </w:rPr>
        <w:t>Ogni manichino potrà essere utilizzato da u</w:t>
      </w:r>
      <w:r>
        <w:rPr>
          <w:rFonts w:ascii="Arial" w:eastAsia="Times New Roman" w:hAnsi="Arial" w:cs="Arial"/>
          <w:color w:val="222222"/>
          <w:lang w:eastAsia="it-IT"/>
        </w:rPr>
        <w:t>n solo studente alla volta.</w:t>
      </w:r>
    </w:p>
    <w:p w14:paraId="7BEB5AAB" w14:textId="77777777" w:rsidR="00A34D15" w:rsidRDefault="00EF0953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rPr>
          <w:rFonts w:eastAsia="Times New Roman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 xml:space="preserve">Ogni alunna/o dovrà avere un proprio Kit di lavoro personale. </w:t>
      </w:r>
    </w:p>
    <w:p w14:paraId="0F0243B7" w14:textId="77777777" w:rsidR="00A34D15" w:rsidRDefault="00EF0953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rPr>
          <w:rFonts w:ascii="Arial" w:hAnsi="Arial"/>
        </w:rPr>
      </w:pPr>
      <w:r>
        <w:rPr>
          <w:rFonts w:ascii="Arial" w:eastAsia="Times New Roman" w:hAnsi="Arial" w:cs="Arial"/>
          <w:color w:val="222222"/>
          <w:lang w:eastAsia="it-IT"/>
        </w:rPr>
        <w:t>I materiali saranno prelevati dagli armadi, distribuiti agli alunni e ritirati a fine lezione esclusivamente dai docenti.</w:t>
      </w:r>
    </w:p>
    <w:p w14:paraId="64EC850A" w14:textId="77777777" w:rsidR="00A34D15" w:rsidRDefault="00EF0953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rPr>
          <w:rFonts w:ascii="Arial" w:hAnsi="Arial"/>
        </w:rPr>
      </w:pPr>
      <w:r>
        <w:rPr>
          <w:rFonts w:ascii="Arial" w:eastAsia="Times New Roman" w:hAnsi="Arial" w:cs="Arial"/>
          <w:color w:val="222222"/>
          <w:lang w:eastAsia="it-IT"/>
        </w:rPr>
        <w:t>L’orario di lezione sarà strutturato in mod</w:t>
      </w:r>
      <w:r>
        <w:rPr>
          <w:rFonts w:ascii="Arial" w:eastAsia="Times New Roman" w:hAnsi="Arial" w:cs="Arial"/>
          <w:color w:val="222222"/>
          <w:lang w:eastAsia="it-IT"/>
        </w:rPr>
        <w:t>o tale che una classe occupi 2 laboratori attigui nello stesso giorno e alla stessa ora, alla presenza di un docente in sorveglianza per ogni laboratorio.</w:t>
      </w:r>
    </w:p>
    <w:p w14:paraId="60B8CE5C" w14:textId="77777777" w:rsidR="00A34D15" w:rsidRDefault="00EF0953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rPr>
          <w:rFonts w:ascii="Arial" w:hAnsi="Arial"/>
        </w:rPr>
      </w:pPr>
      <w:bookmarkStart w:id="1" w:name="__DdeLink__3155_120235327"/>
      <w:r>
        <w:rPr>
          <w:rFonts w:ascii="Arial" w:eastAsia="Times New Roman" w:hAnsi="Arial" w:cs="Arial"/>
          <w:color w:val="222222"/>
          <w:lang w:eastAsia="it-IT"/>
        </w:rPr>
        <w:t xml:space="preserve">Durante gli intervalli alunni e docenti devono rimanere all’interno del laboratorio oppure </w:t>
      </w:r>
      <w:r>
        <w:rPr>
          <w:rFonts w:ascii="Arial" w:eastAsia="Times New Roman" w:hAnsi="Arial" w:cs="Arial"/>
          <w:color w:val="222222"/>
          <w:lang w:eastAsia="it-IT"/>
        </w:rPr>
        <w:t>rientrare insieme nell’aula della classe, secondo le indicazioni del docente.</w:t>
      </w:r>
      <w:bookmarkEnd w:id="1"/>
    </w:p>
    <w:p w14:paraId="2CD197AF" w14:textId="77777777" w:rsidR="00A34D15" w:rsidRDefault="00A34D15">
      <w:pPr>
        <w:pStyle w:val="Paragrafoelenco"/>
        <w:shd w:val="clear" w:color="auto" w:fill="FFFFFF"/>
        <w:spacing w:after="120" w:line="240" w:lineRule="auto"/>
        <w:ind w:left="1440"/>
        <w:rPr>
          <w:rFonts w:eastAsia="Times New Roman" w:cs="Arial"/>
          <w:color w:val="222222"/>
          <w:lang w:eastAsia="it-IT"/>
        </w:rPr>
      </w:pPr>
    </w:p>
    <w:p w14:paraId="7FB4DC80" w14:textId="77777777" w:rsidR="00A34D15" w:rsidRDefault="00A34D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14:paraId="587C2916" w14:textId="77777777" w:rsidR="00A34D15" w:rsidRDefault="00A34D15"/>
    <w:p w14:paraId="2E41244F" w14:textId="77777777" w:rsidR="00A34D15" w:rsidRDefault="00EF0953">
      <w:pPr>
        <w:shd w:val="clear" w:color="auto" w:fill="FFFFFF"/>
        <w:spacing w:after="0" w:line="240" w:lineRule="auto"/>
        <w:jc w:val="right"/>
        <w:rPr>
          <w:i/>
          <w:iCs/>
          <w:sz w:val="26"/>
          <w:szCs w:val="26"/>
        </w:rPr>
      </w:pPr>
      <w:r>
        <w:rPr>
          <w:rFonts w:eastAsia="Times New Roman" w:cs="Arial"/>
          <w:i/>
          <w:iCs/>
          <w:sz w:val="26"/>
          <w:szCs w:val="26"/>
          <w:highlight w:val="white"/>
          <w:lang w:eastAsia="it-IT"/>
        </w:rPr>
        <w:t xml:space="preserve">Delibera n. </w:t>
      </w:r>
      <w:proofErr w:type="gramStart"/>
      <w:r>
        <w:rPr>
          <w:rFonts w:eastAsia="Times New Roman" w:cs="Arial"/>
          <w:i/>
          <w:iCs/>
          <w:sz w:val="26"/>
          <w:szCs w:val="26"/>
          <w:highlight w:val="white"/>
          <w:lang w:eastAsia="it-IT"/>
        </w:rPr>
        <w:t>220  CDI</w:t>
      </w:r>
      <w:proofErr w:type="gramEnd"/>
      <w:r>
        <w:rPr>
          <w:rFonts w:eastAsia="Times New Roman" w:cs="Arial"/>
          <w:i/>
          <w:iCs/>
          <w:sz w:val="26"/>
          <w:szCs w:val="26"/>
          <w:highlight w:val="white"/>
          <w:lang w:eastAsia="it-IT"/>
        </w:rPr>
        <w:t xml:space="preserve"> del 07.09.2020 </w:t>
      </w:r>
    </w:p>
    <w:sectPr w:rsidR="00A34D1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74E62"/>
    <w:multiLevelType w:val="multilevel"/>
    <w:tmpl w:val="7DC8F07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B04A7"/>
    <w:multiLevelType w:val="multilevel"/>
    <w:tmpl w:val="61F8DC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15"/>
    <w:rsid w:val="00A34D15"/>
    <w:rsid w:val="00E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F1F0"/>
  <w15:docId w15:val="{B51E25DF-8202-45A8-9DD3-C7927CFD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hAnsi="Arial"/>
      <w:color w:val="000000"/>
      <w:sz w:val="19"/>
    </w:rPr>
  </w:style>
  <w:style w:type="character" w:customStyle="1" w:styleId="ListLabel2">
    <w:name w:val="ListLabel 2"/>
    <w:qFormat/>
    <w:rPr>
      <w:rFonts w:ascii="Arial" w:hAnsi="Arial"/>
      <w:color w:val="000000"/>
      <w:sz w:val="18"/>
    </w:rPr>
  </w:style>
  <w:style w:type="character" w:customStyle="1" w:styleId="ListLabel3">
    <w:name w:val="ListLabel 3"/>
    <w:qFormat/>
    <w:rPr>
      <w:rFonts w:ascii="Arial" w:hAnsi="Arial"/>
      <w:color w:val="000000"/>
      <w:sz w:val="22"/>
    </w:rPr>
  </w:style>
  <w:style w:type="character" w:customStyle="1" w:styleId="ListLabel4">
    <w:name w:val="ListLabel 4"/>
    <w:qFormat/>
    <w:rPr>
      <w:rFonts w:ascii="Arial" w:hAnsi="Arial"/>
      <w:color w:val="000000"/>
      <w:sz w:val="2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NormaleWeb">
    <w:name w:val="Normal (Web)"/>
    <w:basedOn w:val="Normale"/>
    <w:uiPriority w:val="99"/>
    <w:semiHidden/>
    <w:unhideWhenUsed/>
    <w:qFormat/>
    <w:rsid w:val="003C59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C5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Company>HP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Maria Benedetta Cutro</dc:creator>
  <dc:description/>
  <cp:lastModifiedBy>Antonella</cp:lastModifiedBy>
  <cp:revision>2</cp:revision>
  <dcterms:created xsi:type="dcterms:W3CDTF">2020-09-11T14:43:00Z</dcterms:created>
  <dcterms:modified xsi:type="dcterms:W3CDTF">2020-09-11T14:43:00Z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