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4F" w:rsidRPr="00B72867" w:rsidRDefault="00C21C4F" w:rsidP="00B72867">
      <w:pPr>
        <w:jc w:val="center"/>
        <w:rPr>
          <w:b/>
        </w:rPr>
      </w:pPr>
      <w:r w:rsidRPr="00B72867">
        <w:rPr>
          <w:b/>
        </w:rPr>
        <w:t>REGOLAMENTO PASSAGGI  2019-2020</w:t>
      </w:r>
    </w:p>
    <w:p w:rsidR="00C21C4F" w:rsidRDefault="00C21C4F" w:rsidP="00C21C4F"/>
    <w:p w:rsidR="00C21C4F" w:rsidRDefault="00C21C4F" w:rsidP="00C21C4F">
      <w:r>
        <w:t>REGOLAMENTO PASSAGGI FRA INDIRIZZI DI STUDIO</w:t>
      </w:r>
    </w:p>
    <w:p w:rsidR="00C21C4F" w:rsidRDefault="00C21C4F" w:rsidP="00C21C4F"/>
    <w:p w:rsidR="00C21C4F" w:rsidRDefault="00C21C4F" w:rsidP="00C21C4F">
      <w:r>
        <w:t>Le decisioni in merito ai passaggi di indirizzo sono di competenza del Dirigente Scolastico, che si avvale della consulenza e della collaborazione del proprio staff.</w:t>
      </w:r>
    </w:p>
    <w:p w:rsidR="00C21C4F" w:rsidRDefault="00C21C4F" w:rsidP="00C21C4F">
      <w:r>
        <w:t>Nelle operazioni di cui al presente Regolamento, gli alunni interni dell’IIS Caterina da Siena di Milano, sentito il parere dei rispettivi Consigli di Classe, hanno la precedenza sugli alunni esterni.</w:t>
      </w:r>
    </w:p>
    <w:p w:rsidR="00C21C4F" w:rsidRDefault="00C21C4F" w:rsidP="00C21C4F">
      <w:r>
        <w:t>Condizioni generali da considerare per la gestione dei passaggi:</w:t>
      </w:r>
    </w:p>
    <w:p w:rsidR="00C21C4F" w:rsidRDefault="00C21C4F" w:rsidP="00B72867">
      <w:pPr>
        <w:pStyle w:val="Paragrafoelenco"/>
        <w:numPr>
          <w:ilvl w:val="0"/>
          <w:numId w:val="1"/>
        </w:numPr>
      </w:pPr>
      <w:r>
        <w:t>Disponibilità del posto nella classe e nell’indirizzo di studio richiesto. Tale disponibilità, accertata solo a conclusione degli scrutini finali, non può essere garantita in anticipo.</w:t>
      </w:r>
    </w:p>
    <w:p w:rsidR="00C21C4F" w:rsidRDefault="00C21C4F" w:rsidP="00B72867">
      <w:pPr>
        <w:pStyle w:val="Paragrafoelenco"/>
        <w:numPr>
          <w:ilvl w:val="0"/>
          <w:numId w:val="1"/>
        </w:numPr>
      </w:pPr>
      <w:r>
        <w:t>Studenti entro l’obbligo di istruzione per passaggi di tipo orientativo tipici del 1^ Biennio.</w:t>
      </w:r>
    </w:p>
    <w:p w:rsidR="00C21C4F" w:rsidRDefault="00C21C4F" w:rsidP="00B72867">
      <w:pPr>
        <w:pStyle w:val="Paragrafoelenco"/>
        <w:numPr>
          <w:ilvl w:val="0"/>
          <w:numId w:val="1"/>
        </w:numPr>
      </w:pPr>
      <w:r>
        <w:t>Valutazione delle motivazioni alla base della richiesta di trasferimento o di passaggio.</w:t>
      </w:r>
    </w:p>
    <w:p w:rsidR="00C21C4F" w:rsidRDefault="00C21C4F" w:rsidP="00B72867">
      <w:pPr>
        <w:pStyle w:val="Paragrafoelenco"/>
        <w:numPr>
          <w:ilvl w:val="0"/>
          <w:numId w:val="1"/>
        </w:numPr>
      </w:pPr>
      <w:r>
        <w:t>Valutazione del curricolo dello studente richiedente.</w:t>
      </w:r>
    </w:p>
    <w:p w:rsidR="00C21C4F" w:rsidRDefault="00C21C4F" w:rsidP="00C21C4F">
      <w:r>
        <w:t>Verranno esaminate ed eventualmente accolte, nell’ordine:</w:t>
      </w:r>
    </w:p>
    <w:p w:rsidR="00C21C4F" w:rsidRDefault="00C21C4F" w:rsidP="00B72867">
      <w:pPr>
        <w:pStyle w:val="Paragrafoelenco"/>
        <w:numPr>
          <w:ilvl w:val="0"/>
          <w:numId w:val="2"/>
        </w:numPr>
      </w:pPr>
      <w:r>
        <w:t>le domande di alunni interni ed esterni promossi a giugno e che hanno seguito un percorso di studi regolare</w:t>
      </w:r>
    </w:p>
    <w:p w:rsidR="00C21C4F" w:rsidRDefault="00C21C4F" w:rsidP="00B72867">
      <w:pPr>
        <w:pStyle w:val="Paragrafoelenco"/>
        <w:numPr>
          <w:ilvl w:val="0"/>
          <w:numId w:val="2"/>
        </w:numPr>
      </w:pPr>
      <w:r>
        <w:t>le domande di studenti col giudizio sospeso in una disciplina, provenienti da un percorso di studi regolare</w:t>
      </w:r>
    </w:p>
    <w:p w:rsidR="00C21C4F" w:rsidRDefault="00C21C4F" w:rsidP="00B72867">
      <w:pPr>
        <w:pStyle w:val="Paragrafoelenco"/>
        <w:numPr>
          <w:ilvl w:val="0"/>
          <w:numId w:val="2"/>
        </w:numPr>
      </w:pPr>
      <w:r>
        <w:t>le domande di studenti col giudizio sospeso in due o più discipline, provenienti da un percorso di studi regolare</w:t>
      </w:r>
    </w:p>
    <w:p w:rsidR="00C21C4F" w:rsidRDefault="00C21C4F" w:rsidP="00B72867">
      <w:pPr>
        <w:pStyle w:val="Paragrafoelenco"/>
        <w:numPr>
          <w:ilvl w:val="0"/>
          <w:numId w:val="2"/>
        </w:numPr>
      </w:pPr>
      <w:r>
        <w:t>le domande di studenti non ammessi all’anno successivo, provenienti da un percorso di studi  regolare.</w:t>
      </w:r>
    </w:p>
    <w:p w:rsidR="00C21C4F" w:rsidRDefault="00C21C4F" w:rsidP="00C21C4F"/>
    <w:p w:rsidR="00C21C4F" w:rsidRDefault="00C21C4F" w:rsidP="00C21C4F">
      <w:r>
        <w:t>PASSAGGIO DI STUDENTI DA E VERSO IL SISTEMA DI ISTRUZIONE STATALE</w:t>
      </w:r>
    </w:p>
    <w:p w:rsidR="00C21C4F" w:rsidRDefault="00C21C4F" w:rsidP="00C21C4F">
      <w:r>
        <w:t>(percorso di cinque anni)</w:t>
      </w:r>
    </w:p>
    <w:p w:rsidR="00C21C4F" w:rsidRDefault="00C21C4F" w:rsidP="00C21C4F">
      <w:r>
        <w:t>CLASSI PRIME E SECONDE</w:t>
      </w:r>
    </w:p>
    <w:p w:rsidR="00C21C4F" w:rsidRDefault="00C21C4F" w:rsidP="00C21C4F">
      <w:r>
        <w:t>Entro la fine del mese di gennaio è possibile un passaggio diretto da qualsiasi indirizzo o percorso di istruzione. Se il passaggio riguarda indirizzi o percorsi diversi, lo studente è tenuto a riallinearsi sui contenuti delle materie di indirizzo, seguendo le indicazioni del Consiglio di classe ricevente.</w:t>
      </w:r>
    </w:p>
    <w:p w:rsidR="00C21C4F" w:rsidRDefault="00C21C4F" w:rsidP="00C21C4F"/>
    <w:p w:rsidR="00C21C4F" w:rsidRDefault="00C21C4F" w:rsidP="00C21C4F">
      <w:r>
        <w:t xml:space="preserve"> </w:t>
      </w:r>
    </w:p>
    <w:p w:rsidR="00C21C4F" w:rsidRDefault="00C21C4F" w:rsidP="00C21C4F"/>
    <w:p w:rsidR="00C21C4F" w:rsidRDefault="00C21C4F" w:rsidP="00C21C4F">
      <w:r>
        <w:lastRenderedPageBreak/>
        <w:t>Da febbraio  sono possibili i passaggi in corso d’anno esclusivamente per alunni provenienti dalla classe corrispondente del medesimo ordine, tipo e indirizzo di studio. SOLO PER TRASFERIMENTO DA ALTRA CITTA’ DEI GENITORI/TUTORI O ALTRA DOCUMENTATA MOTIVAZIONE CHE EVIDENZIA LA REALE NECESSITA’ DI UN TRASFERIMENTO</w:t>
      </w:r>
    </w:p>
    <w:p w:rsidR="00C21C4F" w:rsidRDefault="00C21C4F" w:rsidP="00C21C4F">
      <w:r>
        <w:t>Non è consentito, invece, il passaggio di alunni per classe corrispondente a quella frequentata ma provenienti da istituti di ordine, tipo e indirizzo diverso.</w:t>
      </w:r>
    </w:p>
    <w:p w:rsidR="00C21C4F" w:rsidRDefault="00C21C4F" w:rsidP="00C21C4F">
      <w:r>
        <w:t>CLASSI DALLA TERZA ALLA QUINTA</w:t>
      </w:r>
    </w:p>
    <w:p w:rsidR="00C21C4F" w:rsidRDefault="00C21C4F" w:rsidP="00C21C4F">
      <w:r>
        <w:t>In corso d’anno: sono possibili i passaggi in corso d’anno esclusivamente nei confronti di alunni provenienti dalla classe corrispondente del medesimo ordine, tipo e indirizzo di studio.</w:t>
      </w:r>
    </w:p>
    <w:p w:rsidR="00C21C4F" w:rsidRDefault="00C21C4F" w:rsidP="00C21C4F">
      <w:r>
        <w:t>SOLO PER TRASFERIMENTO DA ALTRA CITTA’ DEI GENITORI/TUTORI.</w:t>
      </w:r>
    </w:p>
    <w:p w:rsidR="00C21C4F" w:rsidRDefault="00C21C4F" w:rsidP="00C21C4F">
      <w:r>
        <w:t>Non è consentito, invece, il passaggio di alunni per classe corrispondente a quella frequentata provenienti da istituti di ordine, tipo e indirizzo diverso.</w:t>
      </w:r>
    </w:p>
    <w:p w:rsidR="00C21C4F" w:rsidRDefault="00C21C4F" w:rsidP="00C21C4F">
      <w:r>
        <w:t xml:space="preserve">In caso di passaggio fra indirizzi di studio differenti è necessario integrare il curricolo dello studente con le materie non comprese nel curricolo di provenienza: tale integrazione è oggetto di esami specifici (prove integrative definite dal </w:t>
      </w:r>
      <w:proofErr w:type="spellStart"/>
      <w:r>
        <w:t>CdC</w:t>
      </w:r>
      <w:proofErr w:type="spellEnd"/>
      <w:r>
        <w:t xml:space="preserve"> a cui sarà destinato lo studente), sostenuti nel mese di settembre prima dell’inizio delle lezioni in base al calendario definito dall’istituto che non potrà subire modifiche per adeguarsi a eventuali esigenze personali (prove di recupero, viaggi familiari, ecc.).</w:t>
      </w:r>
    </w:p>
    <w:p w:rsidR="00C21C4F" w:rsidRDefault="00C21C4F" w:rsidP="00C21C4F">
      <w:r>
        <w:t xml:space="preserve">PASSAGGI DI STUDENTI DA PERCORSI  </w:t>
      </w:r>
      <w:proofErr w:type="spellStart"/>
      <w:r>
        <w:t>IeFP</w:t>
      </w:r>
      <w:proofErr w:type="spellEnd"/>
      <w:r>
        <w:t>, DI ISTRUZIONE E FORMAZIONE PROFESSIONALE</w:t>
      </w:r>
    </w:p>
    <w:p w:rsidR="00C21C4F" w:rsidRDefault="00C21C4F" w:rsidP="00C21C4F">
      <w:r>
        <w:t>(triennali/quadriennali) AL SISTEMA DI ISTRUZIONE STATALE (quinquennali)</w:t>
      </w:r>
    </w:p>
    <w:p w:rsidR="00C21C4F" w:rsidRDefault="00C21C4F" w:rsidP="00C21C4F">
      <w:r>
        <w:t xml:space="preserve">Gli alunni frequentanti classi </w:t>
      </w:r>
      <w:proofErr w:type="spellStart"/>
      <w:r>
        <w:t>IeFP</w:t>
      </w:r>
      <w:proofErr w:type="spellEnd"/>
      <w:r>
        <w:t xml:space="preserve"> possono richiedere il passaggio a classi di percorsi tecnici o professionali esibendo all’istituto:</w:t>
      </w:r>
    </w:p>
    <w:p w:rsidR="00C21C4F" w:rsidRDefault="00C21C4F" w:rsidP="00B72867">
      <w:pPr>
        <w:pStyle w:val="Paragrafoelenco"/>
        <w:numPr>
          <w:ilvl w:val="0"/>
          <w:numId w:val="3"/>
        </w:numPr>
      </w:pPr>
      <w:r>
        <w:t>il documento di ammissione alla classe successiva (nel caso di frequenza in classe prima o seconda)</w:t>
      </w:r>
    </w:p>
    <w:p w:rsidR="00C21C4F" w:rsidRDefault="00C21C4F" w:rsidP="00B72867">
      <w:pPr>
        <w:pStyle w:val="Paragrafoelenco"/>
        <w:numPr>
          <w:ilvl w:val="0"/>
          <w:numId w:val="3"/>
        </w:numPr>
      </w:pPr>
      <w:r>
        <w:t>il diploma di qualifica (classe terza)</w:t>
      </w:r>
    </w:p>
    <w:p w:rsidR="00C21C4F" w:rsidRDefault="00C21C4F" w:rsidP="00B72867">
      <w:pPr>
        <w:pStyle w:val="Paragrafoelenco"/>
        <w:numPr>
          <w:ilvl w:val="0"/>
          <w:numId w:val="3"/>
        </w:numPr>
      </w:pPr>
      <w:r>
        <w:t>il diploma di tecnico (classe quarta)</w:t>
      </w:r>
    </w:p>
    <w:p w:rsidR="00C21C4F" w:rsidRDefault="00C21C4F" w:rsidP="00C21C4F">
      <w:r>
        <w:t xml:space="preserve">A fronte di tale richiesta l’Istituto provvede al riconoscimento dei crediti* sulla base del DM 86/2004 e della OM 87/2004, nelle more degli adempimenti di cui al D. </w:t>
      </w:r>
      <w:proofErr w:type="spellStart"/>
      <w:r>
        <w:t>Lgs</w:t>
      </w:r>
      <w:proofErr w:type="spellEnd"/>
      <w:r>
        <w:t xml:space="preserve"> 226/2005, art. 1, c. 9.</w:t>
      </w:r>
    </w:p>
    <w:p w:rsidR="00C21C4F" w:rsidRDefault="00C21C4F" w:rsidP="00C21C4F">
      <w:r>
        <w:t xml:space="preserve">Il riconoscimento dei crediti e l’ammissione dello studente in una classe di istituto tecnico o professionale potranno essere effettuate solo al termine dello scrutinio o degli esami di qualifica o del conseguimento del diploma </w:t>
      </w:r>
      <w:proofErr w:type="spellStart"/>
      <w:r>
        <w:t>IeFP</w:t>
      </w:r>
      <w:proofErr w:type="spellEnd"/>
      <w:r>
        <w:t>.</w:t>
      </w:r>
    </w:p>
    <w:p w:rsidR="00C21C4F" w:rsidRDefault="00C21C4F" w:rsidP="00C21C4F">
      <w:r>
        <w:t xml:space="preserve">Gli alunni dei corsi </w:t>
      </w:r>
      <w:proofErr w:type="spellStart"/>
      <w:r>
        <w:t>IeFP</w:t>
      </w:r>
      <w:proofErr w:type="spellEnd"/>
      <w:r>
        <w:t xml:space="preserve"> possono comunque esprimere, in corso d’anno, una manifestazione di interesse circa un eventuale passaggio, sottoscrivendo il modulo predisposto dall’Istituto.</w:t>
      </w:r>
    </w:p>
    <w:p w:rsidR="00C21C4F" w:rsidRDefault="00C21C4F" w:rsidP="00C21C4F"/>
    <w:p w:rsidR="00C21C4F" w:rsidRDefault="00C21C4F" w:rsidP="00C21C4F">
      <w:r>
        <w:t xml:space="preserve">La Domanda di passaggio è presa in considerazione dall’Istituto, come già sottolineato sopra, solo ed esclusivamente al termine dello scrutinio degli esami di qualifica o di tecnico </w:t>
      </w:r>
      <w:proofErr w:type="spellStart"/>
      <w:r>
        <w:t>IeFP</w:t>
      </w:r>
      <w:proofErr w:type="spellEnd"/>
      <w:r>
        <w:t>.</w:t>
      </w:r>
    </w:p>
    <w:p w:rsidR="00C21C4F" w:rsidRDefault="00C21C4F" w:rsidP="00C21C4F">
      <w:r>
        <w:lastRenderedPageBreak/>
        <w:t xml:space="preserve">Per gli alunni che frequentano la classe TERZA </w:t>
      </w:r>
      <w:proofErr w:type="spellStart"/>
      <w:r>
        <w:t>IeFP</w:t>
      </w:r>
      <w:proofErr w:type="spellEnd"/>
      <w:r>
        <w:t xml:space="preserve"> suddetto modulo non sostituisce la domanda di iscrizione alla classe quarta </w:t>
      </w:r>
      <w:proofErr w:type="spellStart"/>
      <w:r>
        <w:t>IeFP</w:t>
      </w:r>
      <w:proofErr w:type="spellEnd"/>
      <w:r>
        <w:t xml:space="preserve">, pertanto gli studenti che intendono proseguire con il percorso </w:t>
      </w:r>
      <w:proofErr w:type="spellStart"/>
      <w:r>
        <w:t>IeFP</w:t>
      </w:r>
      <w:proofErr w:type="spellEnd"/>
      <w:r>
        <w:t xml:space="preserve"> (in caso di esito negativo della richiesta di passaggio) devono presentare entro i termini previsti la richiesta di iscrizione alla classe successiva (QUARTA </w:t>
      </w:r>
      <w:proofErr w:type="spellStart"/>
      <w:r>
        <w:t>IeFP</w:t>
      </w:r>
      <w:proofErr w:type="spellEnd"/>
      <w:r>
        <w:t>).</w:t>
      </w:r>
    </w:p>
    <w:p w:rsidR="00C21C4F" w:rsidRDefault="00C21C4F" w:rsidP="00C21C4F"/>
    <w:p w:rsidR="00C21C4F" w:rsidRDefault="00C21C4F" w:rsidP="00C21C4F">
      <w:r>
        <w:t>Ai fini del passaggio tra percorsi differenti la procedura da seguire prevede il seguente iter:</w:t>
      </w:r>
    </w:p>
    <w:p w:rsidR="00C21C4F" w:rsidRDefault="00C21C4F" w:rsidP="00B72867">
      <w:pPr>
        <w:pStyle w:val="Paragrafoelenco"/>
        <w:numPr>
          <w:ilvl w:val="0"/>
          <w:numId w:val="4"/>
        </w:numPr>
      </w:pPr>
      <w:r>
        <w:t xml:space="preserve">richiesta in forma scritta da parte degli interessati su apposito modulo scaricabile </w:t>
      </w:r>
      <w:r w:rsidR="00B72867">
        <w:t>sul sito dell’istituto.</w:t>
      </w:r>
    </w:p>
    <w:p w:rsidR="00C21C4F" w:rsidRDefault="00C21C4F" w:rsidP="00B72867">
      <w:pPr>
        <w:pStyle w:val="Paragrafoelenco"/>
        <w:numPr>
          <w:ilvl w:val="0"/>
          <w:numId w:val="4"/>
        </w:numPr>
      </w:pPr>
      <w:r>
        <w:t>presentazione del modulo di richiesta al referente della Commissione (regolarmente costituita nel rispetto delle OO.MM.) entro e non oltre il 31 GENNAIO per gli studenti interni, entro  e non oltre il 31 MARZO per gli studenti esterni, previo appuntamento da richiedere via e-mail ai seguenti indirizzi:</w:t>
      </w:r>
    </w:p>
    <w:p w:rsidR="00C21C4F" w:rsidRDefault="00C21C4F" w:rsidP="00B72867">
      <w:r>
        <w:t>Per il settore grafico (Professionale e Regionale) prof.ssa Pamela D'Antico</w:t>
      </w:r>
    </w:p>
    <w:p w:rsidR="00C21C4F" w:rsidRDefault="00C21C4F" w:rsidP="00B72867"/>
    <w:p w:rsidR="00C21C4F" w:rsidRDefault="00C21C4F" w:rsidP="00B72867">
      <w:r>
        <w:t xml:space="preserve">Per il settore moda (Tecnico, Professionale e Regionale) prof. </w:t>
      </w:r>
      <w:proofErr w:type="spellStart"/>
      <w:r>
        <w:t>ssa</w:t>
      </w:r>
      <w:proofErr w:type="spellEnd"/>
      <w:r>
        <w:t xml:space="preserve"> Roberta </w:t>
      </w:r>
      <w:proofErr w:type="spellStart"/>
      <w:r>
        <w:t>Ghierghia</w:t>
      </w:r>
      <w:proofErr w:type="spellEnd"/>
    </w:p>
    <w:p w:rsidR="00C21C4F" w:rsidRDefault="00C21C4F" w:rsidP="00B72867"/>
    <w:p w:rsidR="00C21C4F" w:rsidRDefault="00C21C4F" w:rsidP="00B72867">
      <w:r>
        <w:t>E-Mail dei referenti: passaggi@iiscaterinadasiena.edu.it</w:t>
      </w:r>
      <w:bookmarkStart w:id="0" w:name="_GoBack"/>
      <w:bookmarkEnd w:id="0"/>
    </w:p>
    <w:p w:rsidR="00C21C4F" w:rsidRDefault="00C21C4F" w:rsidP="00C21C4F"/>
    <w:p w:rsidR="00C21C4F" w:rsidRDefault="00C21C4F" w:rsidP="00B72867">
      <w:pPr>
        <w:pStyle w:val="Paragrafoelenco"/>
        <w:numPr>
          <w:ilvl w:val="0"/>
          <w:numId w:val="5"/>
        </w:numPr>
      </w:pPr>
      <w:r>
        <w:t>valutazione della domanda e dell’esaustività della documentazione</w:t>
      </w:r>
    </w:p>
    <w:p w:rsidR="00C21C4F" w:rsidRDefault="00C21C4F" w:rsidP="00B72867">
      <w:pPr>
        <w:pStyle w:val="Paragrafoelenco"/>
        <w:numPr>
          <w:ilvl w:val="0"/>
          <w:numId w:val="5"/>
        </w:numPr>
      </w:pPr>
      <w:r>
        <w:t xml:space="preserve">iscrizione ai test di accertamento delle competenze tramite attestazione di pagamento degli importi previsti entro e non oltre il 25 FEBBRAIO per gli studenti interni ed entro il 30 MAGGIO per gli studenti esterni. </w:t>
      </w:r>
    </w:p>
    <w:p w:rsidR="00C21C4F" w:rsidRDefault="00C21C4F" w:rsidP="00B72867">
      <w:pPr>
        <w:pStyle w:val="Paragrafoelenco"/>
        <w:numPr>
          <w:ilvl w:val="0"/>
          <w:numId w:val="5"/>
        </w:numPr>
      </w:pPr>
      <w:r>
        <w:t>accertamento delle competenze richieste dal percorso e riconoscimento del credito</w:t>
      </w:r>
    </w:p>
    <w:p w:rsidR="00C21C4F" w:rsidRDefault="00C21C4F" w:rsidP="00C21C4F">
      <w:r>
        <w:t xml:space="preserve"> </w:t>
      </w:r>
    </w:p>
    <w:p w:rsidR="00896B80" w:rsidRDefault="00C21C4F" w:rsidP="00C21C4F">
      <w:r>
        <w:t>* il riconoscimento dei crediti, ai sensi dell’OM n. 87/2004, prevede l’accertamento delle competenze minime, che  avviene attraverso una serie di prove predisposte dalla Commissione (orali, scritte, pratiche), da effettuarsi entro il mese di giugno.</w:t>
      </w:r>
    </w:p>
    <w:sectPr w:rsidR="00896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8D"/>
    <w:multiLevelType w:val="hybridMultilevel"/>
    <w:tmpl w:val="EAD81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02E85"/>
    <w:multiLevelType w:val="hybridMultilevel"/>
    <w:tmpl w:val="DF740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B1E76"/>
    <w:multiLevelType w:val="hybridMultilevel"/>
    <w:tmpl w:val="EDFC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15793"/>
    <w:multiLevelType w:val="hybridMultilevel"/>
    <w:tmpl w:val="B3066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865A9"/>
    <w:multiLevelType w:val="hybridMultilevel"/>
    <w:tmpl w:val="85B60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4F"/>
    <w:rsid w:val="00896B80"/>
    <w:rsid w:val="00B72867"/>
    <w:rsid w:val="00C2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Bologna</dc:creator>
  <cp:lastModifiedBy>Vincenzo Bologna</cp:lastModifiedBy>
  <cp:revision>2</cp:revision>
  <dcterms:created xsi:type="dcterms:W3CDTF">2020-07-07T09:27:00Z</dcterms:created>
  <dcterms:modified xsi:type="dcterms:W3CDTF">2020-07-07T09:27:00Z</dcterms:modified>
</cp:coreProperties>
</file>