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A6" w:rsidRDefault="00F256B6">
      <w:pPr>
        <w:pStyle w:val="normal"/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BernhardTango BT" w:eastAsia="BernhardTango BT" w:hAnsi="BernhardTango BT" w:cs="BernhardTango BT"/>
          <w:b/>
          <w:i/>
          <w:noProof/>
          <w:sz w:val="34"/>
          <w:szCs w:val="34"/>
        </w:rPr>
        <w:drawing>
          <wp:inline distT="0" distB="0" distL="0" distR="0">
            <wp:extent cx="419100" cy="485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77A6" w:rsidRDefault="00F256B6">
      <w:pPr>
        <w:pStyle w:val="normal"/>
        <w:spacing w:after="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LICEO “RAMBALDI –  VALERIANI – ALESSANDRO DA IMOLA”</w:t>
      </w:r>
    </w:p>
    <w:p w:rsidR="00F777A6" w:rsidRDefault="00F256B6">
      <w:pPr>
        <w:pStyle w:val="normal"/>
        <w:spacing w:after="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Sede Centrale: Via Guicciardini, n. 4 – 40026 Imola (BO)</w:t>
      </w:r>
    </w:p>
    <w:p w:rsidR="00F777A6" w:rsidRDefault="00F256B6">
      <w:pPr>
        <w:pStyle w:val="normal"/>
        <w:tabs>
          <w:tab w:val="left" w:pos="435"/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Liceo Classico: </w:t>
      </w:r>
      <w:r>
        <w:rPr>
          <w:rFonts w:ascii="Arial Narrow" w:eastAsia="Arial Narrow" w:hAnsi="Arial Narrow" w:cs="Arial Narrow"/>
          <w:sz w:val="18"/>
          <w:szCs w:val="18"/>
        </w:rPr>
        <w:t>Via G. Garibaldi, n. 57/59 – 40026 Imola (BO) –  Fax 0542 613419- Tel. 0542 22059</w:t>
      </w:r>
    </w:p>
    <w:p w:rsidR="00F777A6" w:rsidRDefault="00F256B6">
      <w:pPr>
        <w:pStyle w:val="normal"/>
        <w:tabs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Liceo Scientifico: </w:t>
      </w:r>
      <w:r>
        <w:rPr>
          <w:rFonts w:ascii="Arial Narrow" w:eastAsia="Arial Narrow" w:hAnsi="Arial Narrow" w:cs="Arial Narrow"/>
          <w:sz w:val="18"/>
          <w:szCs w:val="18"/>
        </w:rPr>
        <w:t>Via F. Guicciardini, n. 4 – 40026 Imola (BO) –  Fax 0542 23103 - Tel. 0542 659011</w:t>
      </w:r>
    </w:p>
    <w:p w:rsidR="00F777A6" w:rsidRDefault="00F256B6">
      <w:pPr>
        <w:pStyle w:val="normal"/>
        <w:spacing w:after="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Liceo Linguistico, delle Scienze Umane e con opzione Economico Sociale:</w:t>
      </w:r>
    </w:p>
    <w:p w:rsidR="00F777A6" w:rsidRDefault="00F256B6">
      <w:pPr>
        <w:pStyle w:val="normal"/>
        <w:spacing w:after="0" w:line="240" w:lineRule="auto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Via Manfredi, n. 1/a – 40026 Imola (BO) –  Fax 0542 23892 - Tel. 0542 23606</w:t>
      </w:r>
    </w:p>
    <w:p w:rsidR="00F777A6" w:rsidRDefault="00F256B6">
      <w:pPr>
        <w:pStyle w:val="normal"/>
        <w:spacing w:after="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www.imolalicei.edu.it - </w:t>
      </w:r>
      <w:r>
        <w:rPr>
          <w:rFonts w:ascii="Noto Sans Symbols" w:eastAsia="Noto Sans Symbols" w:hAnsi="Noto Sans Symbols" w:cs="Noto Sans Symbols"/>
          <w:b/>
          <w:sz w:val="18"/>
          <w:szCs w:val="18"/>
        </w:rPr>
        <w:t>🖂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hyperlink r:id="rId6">
        <w:r>
          <w:rPr>
            <w:rFonts w:ascii="Arial Narrow" w:eastAsia="Arial Narrow" w:hAnsi="Arial Narrow" w:cs="Arial Narrow"/>
            <w:b/>
            <w:color w:val="0000FF"/>
            <w:sz w:val="18"/>
            <w:szCs w:val="18"/>
            <w:u w:val="single"/>
          </w:rPr>
          <w:t>bops17000b@istruzione.it</w:t>
        </w:r>
      </w:hyperlink>
      <w:r>
        <w:rPr>
          <w:rFonts w:ascii="Arial Narrow" w:eastAsia="Arial Narrow" w:hAnsi="Arial Narrow" w:cs="Arial Narrow"/>
          <w:b/>
          <w:sz w:val="18"/>
          <w:szCs w:val="18"/>
        </w:rPr>
        <w:t xml:space="preserve">  PEC: </w:t>
      </w:r>
      <w:hyperlink r:id="rId7">
        <w:r>
          <w:rPr>
            <w:rFonts w:ascii="Arial Narrow" w:eastAsia="Arial Narrow" w:hAnsi="Arial Narrow" w:cs="Arial Narrow"/>
            <w:b/>
            <w:color w:val="0000FF"/>
            <w:sz w:val="18"/>
            <w:szCs w:val="18"/>
            <w:u w:val="single"/>
          </w:rPr>
          <w:t>bops17000b@pec.istruzione.it</w:t>
        </w:r>
      </w:hyperlink>
      <w:r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</w:p>
    <w:p w:rsidR="00F777A6" w:rsidRDefault="00F256B6">
      <w:pPr>
        <w:pStyle w:val="normal"/>
        <w:spacing w:after="0" w:line="240" w:lineRule="auto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b/>
          <w:sz w:val="18"/>
          <w:szCs w:val="18"/>
        </w:rPr>
        <w:t>c.f.</w:t>
      </w:r>
      <w:proofErr w:type="spellEnd"/>
      <w:r>
        <w:rPr>
          <w:rFonts w:ascii="Arial Narrow" w:eastAsia="Arial Narrow" w:hAnsi="Arial Narrow" w:cs="Arial Narrow"/>
          <w:b/>
          <w:sz w:val="18"/>
          <w:szCs w:val="18"/>
        </w:rPr>
        <w:t xml:space="preserve"> 90049440374 - Codice Univoco UFK2WD</w:t>
      </w:r>
    </w:p>
    <w:p w:rsidR="00F777A6" w:rsidRDefault="00F777A6">
      <w:pPr>
        <w:pStyle w:val="normal"/>
        <w:spacing w:after="0" w:line="240" w:lineRule="auto"/>
        <w:jc w:val="center"/>
        <w:rPr>
          <w:rFonts w:ascii="Times" w:eastAsia="Times" w:hAnsi="Times" w:cs="Times"/>
          <w:b/>
          <w:sz w:val="48"/>
          <w:szCs w:val="48"/>
        </w:rPr>
      </w:pPr>
    </w:p>
    <w:p w:rsidR="00F777A6" w:rsidRDefault="00F777A6">
      <w:pPr>
        <w:pStyle w:val="normal"/>
        <w:spacing w:after="0" w:line="240" w:lineRule="auto"/>
        <w:jc w:val="center"/>
        <w:rPr>
          <w:rFonts w:ascii="Times" w:eastAsia="Times" w:hAnsi="Times" w:cs="Times"/>
          <w:b/>
          <w:sz w:val="36"/>
          <w:szCs w:val="36"/>
        </w:rPr>
      </w:pPr>
    </w:p>
    <w:p w:rsidR="00F777A6" w:rsidRDefault="00F256B6">
      <w:pPr>
        <w:pStyle w:val="normal"/>
        <w:spacing w:after="0" w:line="240" w:lineRule="auto"/>
        <w:jc w:val="center"/>
        <w:rPr>
          <w:rFonts w:ascii="Times" w:eastAsia="Times" w:hAnsi="Times" w:cs="Times"/>
          <w:b/>
          <w:sz w:val="36"/>
          <w:szCs w:val="36"/>
        </w:rPr>
      </w:pPr>
      <w:r>
        <w:rPr>
          <w:rFonts w:ascii="Times" w:eastAsia="Times" w:hAnsi="Times" w:cs="Times"/>
          <w:b/>
          <w:sz w:val="36"/>
          <w:szCs w:val="36"/>
        </w:rPr>
        <w:t>VERB</w:t>
      </w:r>
      <w:r w:rsidR="00D8643C">
        <w:rPr>
          <w:rFonts w:ascii="Times" w:eastAsia="Times" w:hAnsi="Times" w:cs="Times"/>
          <w:b/>
          <w:sz w:val="36"/>
          <w:szCs w:val="36"/>
        </w:rPr>
        <w:t xml:space="preserve">ALE DEL CONSIGLIO </w:t>
      </w:r>
      <w:proofErr w:type="spellStart"/>
      <w:r w:rsidR="00D8643C">
        <w:rPr>
          <w:rFonts w:ascii="Times" w:eastAsia="Times" w:hAnsi="Times" w:cs="Times"/>
          <w:b/>
          <w:sz w:val="36"/>
          <w:szCs w:val="36"/>
        </w:rPr>
        <w:t>DI</w:t>
      </w:r>
      <w:proofErr w:type="spellEnd"/>
      <w:r w:rsidR="00D8643C">
        <w:rPr>
          <w:rFonts w:ascii="Times" w:eastAsia="Times" w:hAnsi="Times" w:cs="Times"/>
          <w:b/>
          <w:sz w:val="36"/>
          <w:szCs w:val="36"/>
        </w:rPr>
        <w:t xml:space="preserve"> CLASSE N. </w:t>
      </w:r>
      <w:r>
        <w:rPr>
          <w:rFonts w:ascii="Times" w:eastAsia="Times" w:hAnsi="Times" w:cs="Times"/>
          <w:b/>
          <w:sz w:val="36"/>
          <w:szCs w:val="36"/>
        </w:rPr>
        <w:t xml:space="preserve"> </w:t>
      </w:r>
    </w:p>
    <w:p w:rsidR="00F777A6" w:rsidRDefault="00F777A6">
      <w:pPr>
        <w:pStyle w:val="normal"/>
        <w:spacing w:after="0" w:line="240" w:lineRule="auto"/>
        <w:jc w:val="center"/>
        <w:rPr>
          <w:rFonts w:ascii="Times" w:eastAsia="Times" w:hAnsi="Times" w:cs="Times"/>
          <w:b/>
          <w:sz w:val="36"/>
          <w:szCs w:val="36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Il g</w:t>
      </w:r>
      <w:r w:rsidR="00D54003">
        <w:rPr>
          <w:rFonts w:ascii="Times New Roman" w:eastAsia="Times New Roman" w:hAnsi="Times New Roman" w:cs="Times New Roman"/>
          <w:sz w:val="24"/>
          <w:szCs w:val="24"/>
        </w:rPr>
        <w:t xml:space="preserve">iorno </w:t>
      </w:r>
      <w:proofErr w:type="spellStart"/>
      <w:r w:rsidR="00D54003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="00D54003">
        <w:rPr>
          <w:rFonts w:ascii="Times New Roman" w:eastAsia="Times New Roman" w:hAnsi="Times New Roman" w:cs="Times New Roman"/>
          <w:sz w:val="24"/>
          <w:szCs w:val="24"/>
        </w:rPr>
        <w:t>.. del mese di MAGGIO dell’anno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alle 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D54003">
        <w:rPr>
          <w:rFonts w:ascii="Times New Roman" w:eastAsia="Times New Roman" w:hAnsi="Times New Roman" w:cs="Times New Roman"/>
          <w:sz w:val="24"/>
          <w:szCs w:val="24"/>
        </w:rPr>
        <w:t xml:space="preserve">in modalità agile attraverso la piattaforma </w:t>
      </w:r>
      <w:proofErr w:type="spellStart"/>
      <w:r w:rsidR="00D54003">
        <w:rPr>
          <w:rFonts w:ascii="Times New Roman" w:eastAsia="Times New Roman" w:hAnsi="Times New Roman" w:cs="Times New Roman"/>
          <w:sz w:val="24"/>
          <w:szCs w:val="24"/>
        </w:rPr>
        <w:t>Gmeet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 riunisce, come da Comunicazione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il Consiglio della Classe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 per trattare il seguente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ordine del giorno: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Con la presenza dei soli Docenti</w:t>
      </w:r>
    </w:p>
    <w:p w:rsidR="00F777A6" w:rsidRDefault="00F256B6">
      <w:pPr>
        <w:pStyle w:val="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Comunicazioni del </w:t>
      </w:r>
      <w:r w:rsidR="00D54003">
        <w:rPr>
          <w:rFonts w:ascii="Times New Roman" w:eastAsia="Times New Roman" w:hAnsi="Times New Roman" w:cs="Times New Roman"/>
          <w:i/>
          <w:sz w:val="24"/>
          <w:szCs w:val="24"/>
        </w:rPr>
        <w:t xml:space="preserve">Dirigente o del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Coordinatore (eventuali);</w:t>
      </w:r>
    </w:p>
    <w:p w:rsidR="00F777A6" w:rsidRDefault="00D54003">
      <w:pPr>
        <w:pStyle w:val="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Situazione della classe: apprendimento e </w:t>
      </w:r>
      <w:r w:rsidR="00D8643C">
        <w:rPr>
          <w:rFonts w:ascii="Times New Roman" w:eastAsia="Times New Roman" w:hAnsi="Times New Roman" w:cs="Times New Roman"/>
          <w:i/>
          <w:sz w:val="24"/>
          <w:szCs w:val="24"/>
        </w:rPr>
        <w:t>comportamento, situazione programmazione individuale</w:t>
      </w:r>
      <w:r w:rsidR="00F256B6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F777A6" w:rsidRDefault="00D8643C">
      <w:pPr>
        <w:pStyle w:val="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Eventuale adozione libri di testo per l’anno scolastico 2020/21</w:t>
      </w:r>
    </w:p>
    <w:p w:rsidR="00F777A6" w:rsidRDefault="00D8643C">
      <w:pPr>
        <w:pStyle w:val="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Solo per le classi finali di corso: accordi relativi agli Esami di Stato</w:t>
      </w:r>
    </w:p>
    <w:p w:rsidR="00D8643C" w:rsidRDefault="00D8643C">
      <w:pPr>
        <w:pStyle w:val="normal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Varie ed eventuali</w:t>
      </w:r>
    </w:p>
    <w:p w:rsidR="00D8643C" w:rsidRDefault="00D8643C">
      <w:pPr>
        <w:pStyle w:val="normal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F777A6" w:rsidRPr="00D8643C" w:rsidRDefault="00F256B6" w:rsidP="00D8643C">
      <w:pPr>
        <w:pStyle w:val="normal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Con la presenza dei Docenti e delle Componenti Elette</w:t>
      </w:r>
    </w:p>
    <w:p w:rsidR="00F777A6" w:rsidRDefault="00F256B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Informazione e discussione su quanto emerso nella prima parte del Consiglio di classe</w:t>
      </w:r>
    </w:p>
    <w:p w:rsidR="00F777A6" w:rsidRDefault="00F256B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Varie ed eventuali.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la componente Docenti risultano presenti i professori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“elencare”</w:t>
      </w: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Risultano assenti i professori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“elencare”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Presiede il Dirigente scolastico prof. Paolo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Nardiello</w:t>
      </w:r>
      <w:proofErr w:type="spellEnd"/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ovvero</w:t>
      </w: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Presiede, su delega del Dirigente Scolastico, il/la Coordinatore prof./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ovvero</w:t>
      </w: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Presiede, in qualità di docente con maggior numero di ore settimanali, il/la prof/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ssa</w:t>
      </w:r>
      <w:proofErr w:type="spellEnd"/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Funge da segretario il/la prof./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Presidente, rilevata la presenza dei docenti, apre la discussione del Consiglio di Classe sui temi all’ordine del giorno.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Punto 1) </w:t>
      </w:r>
      <w:r w:rsidR="00D8643C" w:rsidRPr="00D8643C">
        <w:rPr>
          <w:rFonts w:ascii="Times New Roman" w:eastAsia="Times New Roman" w:hAnsi="Times New Roman" w:cs="Times New Roman"/>
          <w:b/>
          <w:sz w:val="24"/>
          <w:szCs w:val="24"/>
        </w:rPr>
        <w:t xml:space="preserve">Comunicazioni del Dirigente o del Coordinatore (eventuali) </w:t>
      </w:r>
    </w:p>
    <w:p w:rsidR="00437807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Coordinatore </w:t>
      </w:r>
      <w:r w:rsidR="00437807">
        <w:rPr>
          <w:rFonts w:ascii="Times New Roman" w:eastAsia="Times New Roman" w:hAnsi="Times New Roman" w:cs="Times New Roman"/>
          <w:sz w:val="24"/>
          <w:szCs w:val="24"/>
        </w:rPr>
        <w:t>su delega del Ds</w:t>
      </w:r>
    </w:p>
    <w:p w:rsidR="00437807" w:rsidRDefault="0043780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52F" w:rsidRDefault="00437807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807">
        <w:rPr>
          <w:rFonts w:ascii="Times New Roman" w:eastAsia="Times New Roman" w:hAnsi="Times New Roman" w:cs="Times New Roman"/>
          <w:color w:val="FF0000"/>
          <w:sz w:val="24"/>
          <w:szCs w:val="24"/>
        </w:rPr>
        <w:t>ovvero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Ds </w:t>
      </w:r>
      <w:r w:rsidR="00F256B6">
        <w:rPr>
          <w:rFonts w:ascii="Times New Roman" w:eastAsia="Times New Roman" w:hAnsi="Times New Roman" w:cs="Times New Roman"/>
          <w:sz w:val="24"/>
          <w:szCs w:val="24"/>
        </w:rPr>
        <w:t>prende la pa</w:t>
      </w:r>
      <w:r>
        <w:rPr>
          <w:rFonts w:ascii="Times New Roman" w:eastAsia="Times New Roman" w:hAnsi="Times New Roman" w:cs="Times New Roman"/>
          <w:sz w:val="24"/>
          <w:szCs w:val="24"/>
        </w:rPr>
        <w:t>rola per riferire i contenuti essenziali dell’OM n. 11/20 concernente la “Valutazione finale degli alunni per l’anno scolastico 2019/20</w:t>
      </w:r>
      <w:r w:rsidR="00BC49C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si sofferma sui dispositivi dell’articolo 4</w:t>
      </w:r>
      <w:r w:rsidR="00BC49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0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052F" w:rsidRDefault="00D3052F" w:rsidP="00D3052F">
      <w:pPr>
        <w:pStyle w:val="NormaleWeb"/>
        <w:numPr>
          <w:ilvl w:val="0"/>
          <w:numId w:val="4"/>
        </w:numPr>
        <w:spacing w:after="0"/>
      </w:pPr>
      <w:r>
        <w:t xml:space="preserve">la valutazione degli studenti avverrà sulla base di quanto effettivamente svolto e in riferimento a quanto riportato nella ri-progettazione dei Piani di Lavoro Individuali, in considerazione della </w:t>
      </w:r>
      <w:proofErr w:type="spellStart"/>
      <w:r>
        <w:t>DaD</w:t>
      </w:r>
      <w:proofErr w:type="spellEnd"/>
      <w:r>
        <w:t>;</w:t>
      </w:r>
    </w:p>
    <w:p w:rsidR="00D3052F" w:rsidRPr="00D3052F" w:rsidRDefault="00D3052F" w:rsidP="00D3052F">
      <w:pPr>
        <w:pStyle w:val="normal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3052F">
        <w:rPr>
          <w:rFonts w:ascii="Times New Roman" w:hAnsi="Times New Roman" w:cs="Times New Roman"/>
          <w:sz w:val="24"/>
        </w:rPr>
        <w:t>gli alunni potranno essere ammessi alla classe successiva anche con voti inferiori ai 6/10, in una o più discipline</w:t>
      </w:r>
    </w:p>
    <w:p w:rsidR="00F777A6" w:rsidRDefault="00BC49C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 sui dispositivi dell’articolo 6, che obbligano</w:t>
      </w:r>
      <w:r w:rsidR="0043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consiglio di classe a </w:t>
      </w:r>
      <w:r w:rsidR="00437807">
        <w:rPr>
          <w:rFonts w:ascii="Times New Roman" w:eastAsia="Times New Roman" w:hAnsi="Times New Roman" w:cs="Times New Roman"/>
          <w:sz w:val="24"/>
          <w:szCs w:val="24"/>
        </w:rPr>
        <w:t xml:space="preserve">predisporre, in sede di scrutinio finale, per ciascuna disciplina in cui non sia stata conseguita la piena sufficienza, il </w:t>
      </w:r>
      <w:r w:rsidR="00437807" w:rsidRPr="00437807">
        <w:rPr>
          <w:rFonts w:ascii="Times New Roman" w:eastAsia="Times New Roman" w:hAnsi="Times New Roman" w:cs="Times New Roman"/>
          <w:i/>
          <w:sz w:val="24"/>
          <w:szCs w:val="24"/>
        </w:rPr>
        <w:t>Piano di apprendimento individualizzato</w:t>
      </w:r>
      <w:r w:rsidR="0043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finalizzato ad accompagnare, ove necessario, lo studente anche per l’intera durata dell’</w:t>
      </w:r>
      <w:r w:rsidR="00DB2E8D">
        <w:rPr>
          <w:rFonts w:ascii="Times New Roman" w:eastAsia="Times New Roman" w:hAnsi="Times New Roman" w:cs="Times New Roman"/>
          <w:sz w:val="24"/>
          <w:szCs w:val="24"/>
        </w:rPr>
        <w:t>anno scolastico 2020/21; in particolare si sofferma sul comma 6 dell’art. 6 che riguarda la non am</w:t>
      </w:r>
      <w:r w:rsidR="00B25BCB">
        <w:rPr>
          <w:rFonts w:ascii="Times New Roman" w:eastAsia="Times New Roman" w:hAnsi="Times New Roman" w:cs="Times New Roman"/>
          <w:sz w:val="24"/>
          <w:szCs w:val="24"/>
        </w:rPr>
        <w:t xml:space="preserve">missione alla classe successiva, con </w:t>
      </w:r>
      <w:r w:rsidR="00B25BCB" w:rsidRPr="00B25BCB">
        <w:rPr>
          <w:rFonts w:ascii="Times New Roman" w:eastAsia="Times New Roman" w:hAnsi="Times New Roman" w:cs="Times New Roman"/>
          <w:sz w:val="24"/>
          <w:szCs w:val="24"/>
          <w:u w:val="single"/>
        </w:rPr>
        <w:t>motivazione espressa all’unanimità</w:t>
      </w:r>
      <w:r w:rsidR="00B25B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2E8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B2E8D" w:rsidRPr="00B25BCB">
        <w:rPr>
          <w:rFonts w:ascii="Times New Roman" w:eastAsia="Times New Roman" w:hAnsi="Times New Roman" w:cs="Times New Roman"/>
          <w:i/>
          <w:sz w:val="24"/>
          <w:szCs w:val="24"/>
        </w:rPr>
        <w:t xml:space="preserve">nei casi in cui i docenti del consiglio di classe non siano in possesso di </w:t>
      </w:r>
      <w:r w:rsidR="00DB2E8D" w:rsidRPr="00B25B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alcun elemento valutativo</w:t>
      </w:r>
      <w:r w:rsidR="00DB2E8D" w:rsidRPr="00B25BCB">
        <w:rPr>
          <w:rFonts w:ascii="Times New Roman" w:eastAsia="Times New Roman" w:hAnsi="Times New Roman" w:cs="Times New Roman"/>
          <w:i/>
          <w:sz w:val="24"/>
          <w:szCs w:val="24"/>
        </w:rPr>
        <w:t xml:space="preserve"> relativo all’alunno, per cause non imputabili alle difficoltà legate alla disponibilità di apparecchiature tecnologiche ovvero alla connettività di rete, bensì a situazioni di </w:t>
      </w:r>
      <w:r w:rsidR="00DB2E8D" w:rsidRPr="00B25B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mancata o sporadica frequenza delle attività didattiche</w:t>
      </w:r>
      <w:r w:rsidR="00DB2E8D" w:rsidRPr="00B25BCB">
        <w:rPr>
          <w:rFonts w:ascii="Times New Roman" w:eastAsia="Times New Roman" w:hAnsi="Times New Roman" w:cs="Times New Roman"/>
          <w:i/>
          <w:sz w:val="24"/>
          <w:szCs w:val="24"/>
        </w:rPr>
        <w:t xml:space="preserve">, perduranti e già </w:t>
      </w:r>
      <w:r w:rsidR="00DB2E8D" w:rsidRPr="00B25BC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opportunamente verbalizzate</w:t>
      </w:r>
      <w:r w:rsidR="00DB2E8D" w:rsidRPr="00B25BC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A0385" w:rsidRPr="00B25BCB">
        <w:rPr>
          <w:rFonts w:ascii="Times New Roman" w:eastAsia="Times New Roman" w:hAnsi="Times New Roman" w:cs="Times New Roman"/>
          <w:i/>
          <w:sz w:val="24"/>
          <w:szCs w:val="24"/>
        </w:rPr>
        <w:t xml:space="preserve">per </w:t>
      </w:r>
      <w:r w:rsidR="00B25BCB" w:rsidRPr="00B25BCB">
        <w:rPr>
          <w:rFonts w:ascii="Times New Roman" w:eastAsia="Times New Roman" w:hAnsi="Times New Roman" w:cs="Times New Roman"/>
          <w:i/>
          <w:sz w:val="24"/>
          <w:szCs w:val="24"/>
        </w:rPr>
        <w:t>il primo periodo didattico</w:t>
      </w:r>
      <w:r w:rsidR="00B25BCB">
        <w:rPr>
          <w:rFonts w:ascii="Times New Roman" w:eastAsia="Times New Roman" w:hAnsi="Times New Roman" w:cs="Times New Roman"/>
          <w:sz w:val="24"/>
          <w:szCs w:val="24"/>
        </w:rPr>
        <w:t xml:space="preserve">”. </w:t>
      </w:r>
    </w:p>
    <w:p w:rsidR="00DB2E8D" w:rsidRDefault="00DB2E8D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particolare </w:t>
      </w:r>
    </w:p>
    <w:p w:rsidR="00F777A6" w:rsidRDefault="00BC49C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Ds richiama l’attenzione del Consiglio di classe sui contenuti della propria n. 3804 dell’8 maggio 2020 sottolineando l’opportunità, fino alla fine dell’anno scolastico, di agire il massimo grado di flessibilità didattica </w:t>
      </w:r>
      <w:r w:rsidR="00DB2E8D">
        <w:rPr>
          <w:rFonts w:ascii="Times New Roman" w:eastAsia="Times New Roman" w:hAnsi="Times New Roman" w:cs="Times New Roman"/>
          <w:sz w:val="24"/>
          <w:szCs w:val="24"/>
        </w:rPr>
        <w:t xml:space="preserve">e organizzativa </w:t>
      </w:r>
      <w:r>
        <w:rPr>
          <w:rFonts w:ascii="Times New Roman" w:eastAsia="Times New Roman" w:hAnsi="Times New Roman" w:cs="Times New Roman"/>
          <w:sz w:val="24"/>
          <w:szCs w:val="24"/>
        </w:rPr>
        <w:t>per favorire il recupero d</w:t>
      </w:r>
      <w:r w:rsidR="00DB2E8D">
        <w:rPr>
          <w:rFonts w:ascii="Times New Roman" w:eastAsia="Times New Roman" w:hAnsi="Times New Roman" w:cs="Times New Roman"/>
          <w:sz w:val="24"/>
          <w:szCs w:val="24"/>
        </w:rPr>
        <w:t>isciplinare delle insufficienze.</w:t>
      </w:r>
    </w:p>
    <w:p w:rsidR="00E8760C" w:rsidRDefault="00E8760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E8760C" w:rsidRDefault="00E8760C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CD2E2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Punto 2) </w:t>
      </w:r>
      <w:r w:rsidR="00B25BCB" w:rsidRPr="00B25BCB">
        <w:rPr>
          <w:rFonts w:ascii="Times New Roman" w:eastAsia="Times New Roman" w:hAnsi="Times New Roman" w:cs="Times New Roman"/>
          <w:b/>
          <w:sz w:val="24"/>
          <w:szCs w:val="24"/>
        </w:rPr>
        <w:t>Situazione della classe: apprendimento e comportamento, situazione programmazione individuale</w:t>
      </w:r>
      <w:r w:rsidR="00B25BCB">
        <w:rPr>
          <w:rFonts w:ascii="Times New Roman" w:eastAsia="Times New Roman" w:hAnsi="Times New Roman" w:cs="Times New Roman"/>
          <w:b/>
          <w:sz w:val="24"/>
          <w:szCs w:val="24"/>
        </w:rPr>
        <w:t xml:space="preserve"> Piano di lavoro annuale</w:t>
      </w:r>
    </w:p>
    <w:p w:rsidR="00B25BCB" w:rsidRDefault="00B25BC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CB" w:rsidRPr="00B25BCB" w:rsidRDefault="00B25BC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5BCB">
        <w:rPr>
          <w:rFonts w:ascii="Times New Roman" w:eastAsia="Times New Roman" w:hAnsi="Times New Roman" w:cs="Times New Roman"/>
          <w:color w:val="FF0000"/>
          <w:sz w:val="24"/>
          <w:szCs w:val="24"/>
        </w:rPr>
        <w:t>Precisare se si è operata una riduzione dei contenuti rispetto al piano di lavoro consegnato all’inizio dell’anno</w:t>
      </w:r>
      <w:r w:rsidR="00CD2E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B25BCB" w:rsidRPr="00B25BCB" w:rsidRDefault="00B25BC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5B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 sono presenti studenti senza alcuna valutazione, che non hanno mai dichiarato di avere difficoltà di connessione, che non hanno mai frequentato (quasi mai) la </w:t>
      </w:r>
      <w:proofErr w:type="spellStart"/>
      <w:r w:rsidRPr="00B25BCB">
        <w:rPr>
          <w:rFonts w:ascii="Times New Roman" w:eastAsia="Times New Roman" w:hAnsi="Times New Roman" w:cs="Times New Roman"/>
          <w:color w:val="FF0000"/>
          <w:sz w:val="24"/>
          <w:szCs w:val="24"/>
        </w:rPr>
        <w:t>Dad</w:t>
      </w:r>
      <w:proofErr w:type="spellEnd"/>
      <w:r w:rsidRPr="00B25BCB">
        <w:rPr>
          <w:rFonts w:ascii="Times New Roman" w:eastAsia="Times New Roman" w:hAnsi="Times New Roman" w:cs="Times New Roman"/>
          <w:color w:val="FF0000"/>
          <w:sz w:val="24"/>
          <w:szCs w:val="24"/>
        </w:rPr>
        <w:t>, che già durante il primo quadrimestre avevano accumulato numerose assenze, …. precisare l’esistenza di evidenze portate anche alla famiglia.</w:t>
      </w:r>
    </w:p>
    <w:p w:rsidR="00CD2E22" w:rsidRPr="00B25BCB" w:rsidRDefault="00CD2E2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CB" w:rsidRDefault="00B25BC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procede con la trattazione del successivo punto all’ordine del giorno: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CB" w:rsidRPr="00B25BCB" w:rsidRDefault="00F256B6" w:rsidP="00B25BCB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Punto 3) </w:t>
      </w:r>
      <w:r w:rsidR="00B25BCB" w:rsidRPr="00B25BCB">
        <w:rPr>
          <w:rFonts w:ascii="Times New Roman" w:eastAsia="Times New Roman" w:hAnsi="Times New Roman" w:cs="Times New Roman"/>
          <w:b/>
          <w:sz w:val="24"/>
          <w:szCs w:val="24"/>
        </w:rPr>
        <w:t>Eventuale adozione libri di testo per l’anno scolastico 2020/21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684" w:rsidRDefault="00D3052F" w:rsidP="00D3052F">
      <w:pPr>
        <w:pStyle w:val="NormaleWeb"/>
        <w:spacing w:after="0" w:line="238" w:lineRule="atLeast"/>
      </w:pPr>
      <w:r>
        <w:t xml:space="preserve">In considerazione del momento particolare e delle difficoltà ad esso legate che hanno fatto mancare gli spazi e i tempi adeguati per l’approvazione di nuove adozioni </w:t>
      </w:r>
      <w:r w:rsidR="00A84684">
        <w:t>il Consiglio di classe suggerisce di confermare l’adozione dei libri di testo già in uso.</w:t>
      </w:r>
    </w:p>
    <w:p w:rsidR="00B25BCB" w:rsidRPr="00A84684" w:rsidRDefault="00A84684" w:rsidP="00A84684">
      <w:pPr>
        <w:pStyle w:val="NormaleWeb"/>
        <w:spacing w:after="0" w:line="238" w:lineRule="atLeast"/>
        <w:rPr>
          <w:color w:val="FF0000"/>
        </w:rPr>
      </w:pPr>
      <w:r w:rsidRPr="00A84684">
        <w:rPr>
          <w:color w:val="FF0000"/>
        </w:rPr>
        <w:t>Ovvero …. Indicare i libri di testo che si intende adottare e giustificare la proposta</w:t>
      </w:r>
      <w:r w:rsidR="00E8760C" w:rsidRPr="00A84684">
        <w:rPr>
          <w:color w:val="FF0000"/>
        </w:rPr>
        <w:t xml:space="preserve"> 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CD2E2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Punto 4) </w:t>
      </w:r>
      <w:r w:rsidRPr="00CD2E22">
        <w:rPr>
          <w:rFonts w:ascii="Times New Roman" w:eastAsia="Times New Roman" w:hAnsi="Times New Roman" w:cs="Times New Roman"/>
          <w:b/>
          <w:sz w:val="24"/>
          <w:szCs w:val="24"/>
        </w:rPr>
        <w:t>Solo per le classi finali di corso: accordi relativi agli Esami di Stato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9B4" w:rsidRDefault="00A109B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coordinatore precisa i dispositivi dell’OM 10/20 soffermandosi in particolare sull’articolazione e modalità di svolgimento del colloquio orale come da art. 17.</w:t>
      </w:r>
    </w:p>
    <w:p w:rsidR="00A109B4" w:rsidRDefault="00A109B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6B6" w:rsidRDefault="00F256B6" w:rsidP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Punto 5) Varie ed eventuali</w:t>
      </w:r>
    </w:p>
    <w:p w:rsidR="00CD2E22" w:rsidRPr="00F256B6" w:rsidRDefault="00CD2E2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disc</w:t>
      </w:r>
      <w:r w:rsidR="00A84684">
        <w:rPr>
          <w:rFonts w:ascii="Times New Roman" w:eastAsia="Times New Roman" w:hAnsi="Times New Roman" w:cs="Times New Roman"/>
          <w:sz w:val="24"/>
          <w:szCs w:val="24"/>
        </w:rPr>
        <w:t>ussione procede come da punto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o.d.g.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4684" w:rsidRDefault="00A8468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la componente genitori risultano presenti ….</w:t>
      </w:r>
    </w:p>
    <w:p w:rsidR="00A84684" w:rsidRDefault="00A8468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la componente alunni</w:t>
      </w: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 invito del Coordinatore intervengono i docenti/i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/gli alunni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&lt;specificare </w:t>
      </w:r>
      <w:r>
        <w:rPr>
          <w:rFonts w:ascii="Times New Roman" w:eastAsia="Times New Roman" w:hAnsi="Times New Roman" w:cs="Times New Roman"/>
          <w:i/>
          <w:color w:val="FF0000"/>
        </w:rPr>
        <w:t>&gt;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sui seguenti argomenti: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&lt;specificare </w:t>
      </w:r>
      <w:r>
        <w:rPr>
          <w:rFonts w:ascii="Times New Roman" w:eastAsia="Times New Roman" w:hAnsi="Times New Roman" w:cs="Times New Roman"/>
          <w:i/>
          <w:color w:val="FF0000"/>
        </w:rPr>
        <w:t>&gt;</w:t>
      </w: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Ovvero</w:t>
      </w:r>
    </w:p>
    <w:p w:rsidR="00F777A6" w:rsidRDefault="00F256B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Alle ore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terminata la discussione degli argomenti all’ordine del giorno, il Presidente dichiara sciolta la seduta.</w:t>
      </w:r>
    </w:p>
    <w:p w:rsidR="00F777A6" w:rsidRDefault="00F256B6">
      <w:pPr>
        <w:pStyle w:val="normal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presente verbale viene redatto, letto ed approvato all’unanimità </w:t>
      </w:r>
    </w:p>
    <w:p w:rsidR="00F777A6" w:rsidRDefault="00F256B6">
      <w:pPr>
        <w:pStyle w:val="normal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Ovvero</w:t>
      </w:r>
    </w:p>
    <w:p w:rsidR="00F777A6" w:rsidRDefault="00F256B6">
      <w:pPr>
        <w:pStyle w:val="normal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maggioranza n. ….. 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F777A6" w:rsidRDefault="00F777A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777A6">
      <w:pPr>
        <w:pStyle w:val="normal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256B6">
      <w:pPr>
        <w:pStyle w:val="normal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Il Segretario                                                                             Il Presidente</w:t>
      </w:r>
    </w:p>
    <w:p w:rsidR="00F777A6" w:rsidRDefault="00F777A6">
      <w:pPr>
        <w:pStyle w:val="normal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7A6" w:rsidRDefault="00F777A6">
      <w:pPr>
        <w:pStyle w:val="normal"/>
        <w:rPr>
          <w:sz w:val="24"/>
          <w:szCs w:val="24"/>
        </w:rPr>
      </w:pPr>
    </w:p>
    <w:sectPr w:rsidR="00F777A6" w:rsidSect="00F777A6">
      <w:pgSz w:w="11906" w:h="16838"/>
      <w:pgMar w:top="540" w:right="746" w:bottom="851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Tango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670E"/>
    <w:multiLevelType w:val="multilevel"/>
    <w:tmpl w:val="5EE6086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137117"/>
    <w:multiLevelType w:val="hybridMultilevel"/>
    <w:tmpl w:val="E6087422"/>
    <w:lvl w:ilvl="0" w:tplc="A96E6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5EF8"/>
    <w:multiLevelType w:val="multilevel"/>
    <w:tmpl w:val="5EE6086A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910014A"/>
    <w:multiLevelType w:val="multilevel"/>
    <w:tmpl w:val="61B2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hyphenationZone w:val="283"/>
  <w:characterSpacingControl w:val="doNotCompress"/>
  <w:compat/>
  <w:rsids>
    <w:rsidRoot w:val="00F777A6"/>
    <w:rsid w:val="00437807"/>
    <w:rsid w:val="007A0385"/>
    <w:rsid w:val="00873D9A"/>
    <w:rsid w:val="00A109B4"/>
    <w:rsid w:val="00A84684"/>
    <w:rsid w:val="00B25BCB"/>
    <w:rsid w:val="00BC49C8"/>
    <w:rsid w:val="00CD2E22"/>
    <w:rsid w:val="00D3052F"/>
    <w:rsid w:val="00D54003"/>
    <w:rsid w:val="00D8643C"/>
    <w:rsid w:val="00DB2E8D"/>
    <w:rsid w:val="00E8760C"/>
    <w:rsid w:val="00F256B6"/>
    <w:rsid w:val="00F7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3D9A"/>
  </w:style>
  <w:style w:type="paragraph" w:styleId="Titolo1">
    <w:name w:val="heading 1"/>
    <w:basedOn w:val="normal"/>
    <w:next w:val="normal"/>
    <w:rsid w:val="00F777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777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777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777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777A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F777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777A6"/>
  </w:style>
  <w:style w:type="table" w:customStyle="1" w:styleId="TableNormal">
    <w:name w:val="Table Normal"/>
    <w:rsid w:val="00F77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777A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777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0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305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ps17000b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2020-05-18T06:51:00Z</dcterms:created>
  <dcterms:modified xsi:type="dcterms:W3CDTF">2020-05-18T12:31:00Z</dcterms:modified>
</cp:coreProperties>
</file>